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155" w:rsidRPr="00AF3155" w:rsidRDefault="00AF3155" w:rsidP="00AF3155">
      <w:pPr>
        <w:spacing w:after="0" w:line="240" w:lineRule="auto"/>
        <w:ind w:firstLine="567"/>
        <w:jc w:val="both"/>
        <w:rPr>
          <w:rFonts w:ascii="Times New Roman" w:eastAsia="Times New Roman" w:hAnsi="Times New Roman" w:cs="Times New Roman"/>
          <w:b/>
          <w:sz w:val="28"/>
          <w:szCs w:val="28"/>
          <w:lang w:eastAsia="ru-RU"/>
        </w:rPr>
      </w:pPr>
      <w:r w:rsidRPr="00AF3155">
        <w:rPr>
          <w:rFonts w:ascii="Times New Roman" w:eastAsia="Times New Roman" w:hAnsi="Times New Roman" w:cs="Times New Roman"/>
          <w:b/>
          <w:sz w:val="28"/>
          <w:szCs w:val="28"/>
          <w:lang w:eastAsia="ru-RU"/>
        </w:rPr>
        <w:t>Разъяснения законодательства за административные правонарушения, посягающие на здоровье, санитарно- эпидемиологическое благополучие населения</w:t>
      </w:r>
      <w:r w:rsidR="00931EEE">
        <w:rPr>
          <w:rFonts w:ascii="Times New Roman" w:eastAsia="Times New Roman" w:hAnsi="Times New Roman" w:cs="Times New Roman"/>
          <w:b/>
          <w:sz w:val="28"/>
          <w:szCs w:val="28"/>
          <w:lang w:eastAsia="ru-RU"/>
        </w:rPr>
        <w:t>.</w:t>
      </w:r>
      <w:bookmarkStart w:id="0" w:name="_GoBack"/>
      <w:bookmarkEnd w:id="0"/>
    </w:p>
    <w:p w:rsidR="00AF3155" w:rsidRPr="00AF3155" w:rsidRDefault="00AF3155" w:rsidP="00AF3155">
      <w:pPr>
        <w:spacing w:before="150" w:after="150" w:line="240" w:lineRule="auto"/>
        <w:ind w:right="75" w:firstLine="225"/>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26.06.2020</w:t>
      </w:r>
      <w:r w:rsidRPr="00AF3155">
        <w:rPr>
          <w:rFonts w:ascii="Times New Roman" w:eastAsia="Times New Roman" w:hAnsi="Times New Roman" w:cs="Times New Roman"/>
          <w:color w:val="000000"/>
          <w:sz w:val="27"/>
          <w:szCs w:val="27"/>
          <w:lang w:eastAsia="ru-RU"/>
        </w:rPr>
        <w:t xml:space="preserve"> г.</w:t>
      </w:r>
    </w:p>
    <w:p w:rsidR="00AF3155" w:rsidRPr="00AF3155" w:rsidRDefault="00AF3155" w:rsidP="00AF3155">
      <w:pPr>
        <w:spacing w:after="0" w:line="240" w:lineRule="auto"/>
        <w:ind w:firstLine="567"/>
        <w:jc w:val="both"/>
        <w:rPr>
          <w:rFonts w:ascii="Times New Roman" w:eastAsia="Times New Roman" w:hAnsi="Times New Roman" w:cs="Times New Roman"/>
          <w:sz w:val="28"/>
          <w:szCs w:val="28"/>
          <w:lang w:eastAsia="ru-RU"/>
        </w:rPr>
      </w:pPr>
      <w:r w:rsidRPr="00AF3155">
        <w:rPr>
          <w:rFonts w:ascii="Times New Roman" w:eastAsia="Times New Roman" w:hAnsi="Times New Roman" w:cs="Times New Roman"/>
          <w:sz w:val="28"/>
          <w:szCs w:val="28"/>
          <w:lang w:eastAsia="ru-RU"/>
        </w:rPr>
        <w:t>Одним из правонарушений данной группы является незаконное занятие частной медицинской практикой, частной фармацевтической деятельностью либо народной медициной (</w:t>
      </w:r>
      <w:proofErr w:type="spellStart"/>
      <w:r w:rsidRPr="00AF3155">
        <w:rPr>
          <w:rFonts w:ascii="Times New Roman" w:eastAsia="Times New Roman" w:hAnsi="Times New Roman" w:cs="Times New Roman"/>
          <w:sz w:val="28"/>
          <w:szCs w:val="28"/>
          <w:lang w:eastAsia="ru-RU"/>
        </w:rPr>
        <w:t>целительством</w:t>
      </w:r>
      <w:proofErr w:type="spellEnd"/>
      <w:r w:rsidRPr="00AF3155">
        <w:rPr>
          <w:rFonts w:ascii="Times New Roman" w:eastAsia="Times New Roman" w:hAnsi="Times New Roman" w:cs="Times New Roman"/>
          <w:sz w:val="28"/>
          <w:szCs w:val="28"/>
          <w:lang w:eastAsia="ru-RU"/>
        </w:rPr>
        <w:t>), предусмотренное ст. 6.2 КоАП РФ.</w:t>
      </w:r>
    </w:p>
    <w:p w:rsidR="00AF3155" w:rsidRPr="00AF3155" w:rsidRDefault="00AF3155" w:rsidP="00AF3155">
      <w:pPr>
        <w:spacing w:after="0" w:line="240" w:lineRule="auto"/>
        <w:ind w:firstLine="567"/>
        <w:jc w:val="both"/>
        <w:rPr>
          <w:rFonts w:ascii="Times New Roman" w:eastAsia="Times New Roman" w:hAnsi="Times New Roman" w:cs="Times New Roman"/>
          <w:sz w:val="28"/>
          <w:szCs w:val="28"/>
          <w:lang w:eastAsia="ru-RU"/>
        </w:rPr>
      </w:pPr>
      <w:r w:rsidRPr="00AF3155">
        <w:rPr>
          <w:rFonts w:ascii="Times New Roman" w:eastAsia="Times New Roman" w:hAnsi="Times New Roman" w:cs="Times New Roman"/>
          <w:sz w:val="28"/>
          <w:szCs w:val="28"/>
          <w:lang w:eastAsia="ru-RU"/>
        </w:rPr>
        <w:t>В соответствии со ст. 41 Конституции РФ каждый имеет право на охрану здоровья. Основами законодательства РФ об охране здоровья граждан48 от 22 июля 1993 г. в Российской Федерации допускается функционирование частной системы здравоохранения, к которой относятся лечебно-профилактические и аптечные учреждения, имущество которых находится в частной собственности, а также лица, занимающиеся частной медицинской практикой и частной фармацевтической деятельностью (ст. 14).</w:t>
      </w:r>
    </w:p>
    <w:p w:rsidR="00AF3155" w:rsidRPr="00AF3155" w:rsidRDefault="00AF3155" w:rsidP="00AF3155">
      <w:pPr>
        <w:spacing w:after="0" w:line="240" w:lineRule="auto"/>
        <w:ind w:firstLine="567"/>
        <w:jc w:val="both"/>
        <w:rPr>
          <w:rFonts w:ascii="Times New Roman" w:eastAsia="Times New Roman" w:hAnsi="Times New Roman" w:cs="Times New Roman"/>
          <w:sz w:val="28"/>
          <w:szCs w:val="28"/>
          <w:lang w:eastAsia="ru-RU"/>
        </w:rPr>
      </w:pPr>
      <w:r w:rsidRPr="00AF3155">
        <w:rPr>
          <w:rFonts w:ascii="Times New Roman" w:eastAsia="Times New Roman" w:hAnsi="Times New Roman" w:cs="Times New Roman"/>
          <w:sz w:val="28"/>
          <w:szCs w:val="28"/>
          <w:lang w:eastAsia="ru-RU"/>
        </w:rPr>
        <w:t>Статья 57 Основ законодательства РФ об охране здоровья граждан, под народной медициной понимает методы оздоровления, профилактики, диагностики и лечения, основанные на опыте многих поколений людей, утвердившиеся в народных традициях и не зарегистрированные в порядке, установленном законодательством Российской Федерации.</w:t>
      </w:r>
    </w:p>
    <w:p w:rsidR="00AF3155" w:rsidRPr="00AF3155" w:rsidRDefault="00AF3155" w:rsidP="00AF3155">
      <w:pPr>
        <w:spacing w:after="0" w:line="240" w:lineRule="auto"/>
        <w:ind w:firstLine="567"/>
        <w:jc w:val="both"/>
        <w:rPr>
          <w:rFonts w:ascii="Times New Roman" w:eastAsia="Times New Roman" w:hAnsi="Times New Roman" w:cs="Times New Roman"/>
          <w:sz w:val="28"/>
          <w:szCs w:val="28"/>
          <w:lang w:eastAsia="ru-RU"/>
        </w:rPr>
      </w:pPr>
      <w:r w:rsidRPr="00AF3155">
        <w:rPr>
          <w:rFonts w:ascii="Times New Roman" w:eastAsia="Times New Roman" w:hAnsi="Times New Roman" w:cs="Times New Roman"/>
          <w:sz w:val="28"/>
          <w:szCs w:val="28"/>
          <w:lang w:eastAsia="ru-RU"/>
        </w:rPr>
        <w:t>Объективную сторону правонарушений данной статьи составляют следующие действия: а) занятие частной медицинской практикой или частной фармацевтической деятельностью при отсутствии лицензии на данный вид деятельности (ч. 1 ст. 6.2 КоАП РФ); б) действия, нарушающие установленный законом порядок занятия народной медициной (</w:t>
      </w:r>
      <w:proofErr w:type="spellStart"/>
      <w:r w:rsidRPr="00AF3155">
        <w:rPr>
          <w:rFonts w:ascii="Times New Roman" w:eastAsia="Times New Roman" w:hAnsi="Times New Roman" w:cs="Times New Roman"/>
          <w:sz w:val="28"/>
          <w:szCs w:val="28"/>
          <w:lang w:eastAsia="ru-RU"/>
        </w:rPr>
        <w:t>целительством</w:t>
      </w:r>
      <w:proofErr w:type="spellEnd"/>
      <w:r w:rsidRPr="00AF3155">
        <w:rPr>
          <w:rFonts w:ascii="Times New Roman" w:eastAsia="Times New Roman" w:hAnsi="Times New Roman" w:cs="Times New Roman"/>
          <w:sz w:val="28"/>
          <w:szCs w:val="28"/>
          <w:lang w:eastAsia="ru-RU"/>
        </w:rPr>
        <w:t>) (ч. 2 ст. 6.2 КоАП РФ).</w:t>
      </w:r>
    </w:p>
    <w:p w:rsidR="00AF3155" w:rsidRPr="00AF3155" w:rsidRDefault="00AF3155" w:rsidP="00AF3155">
      <w:pPr>
        <w:spacing w:after="0" w:line="240" w:lineRule="auto"/>
        <w:ind w:firstLine="567"/>
        <w:jc w:val="both"/>
        <w:rPr>
          <w:rFonts w:ascii="Times New Roman" w:eastAsia="Times New Roman" w:hAnsi="Times New Roman" w:cs="Times New Roman"/>
          <w:sz w:val="28"/>
          <w:szCs w:val="28"/>
          <w:lang w:eastAsia="ru-RU"/>
        </w:rPr>
      </w:pPr>
      <w:r w:rsidRPr="00AF3155">
        <w:rPr>
          <w:rFonts w:ascii="Times New Roman" w:eastAsia="Times New Roman" w:hAnsi="Times New Roman" w:cs="Times New Roman"/>
          <w:sz w:val="28"/>
          <w:szCs w:val="28"/>
          <w:lang w:eastAsia="ru-RU"/>
        </w:rPr>
        <w:t>В соответствии со ст. 17 Федерального закона от 8 августа 2001 г. N 128-ФЗ "О лицензировании отдельных видов деятельности"49, медицинская и фармацевтическая деятельность подлежат обязательному лицензированию.</w:t>
      </w:r>
    </w:p>
    <w:p w:rsidR="00AF3155" w:rsidRPr="00AF3155" w:rsidRDefault="00AF3155" w:rsidP="00AF3155">
      <w:pPr>
        <w:spacing w:after="0" w:line="240" w:lineRule="auto"/>
        <w:ind w:firstLine="567"/>
        <w:jc w:val="both"/>
        <w:rPr>
          <w:rFonts w:ascii="Times New Roman" w:eastAsia="Times New Roman" w:hAnsi="Times New Roman" w:cs="Times New Roman"/>
          <w:sz w:val="28"/>
          <w:szCs w:val="28"/>
          <w:lang w:eastAsia="ru-RU"/>
        </w:rPr>
      </w:pPr>
      <w:r w:rsidRPr="00AF3155">
        <w:rPr>
          <w:rFonts w:ascii="Times New Roman" w:eastAsia="Times New Roman" w:hAnsi="Times New Roman" w:cs="Times New Roman"/>
          <w:sz w:val="28"/>
          <w:szCs w:val="28"/>
          <w:lang w:eastAsia="ru-RU"/>
        </w:rPr>
        <w:t>Лицензирование медицинской и фармацевтической деятельности осуществляется Федеральной службой по надзору в сфере здравоохранения и социального развития, а также органами исполнительной власти субъектов Федерации, в случае, когда им делегированы такие полномочия по соглашению с федеральным органом.</w:t>
      </w:r>
    </w:p>
    <w:p w:rsidR="00AF3155" w:rsidRPr="00AF3155" w:rsidRDefault="00AF3155" w:rsidP="00AF3155">
      <w:pPr>
        <w:spacing w:after="0" w:line="240" w:lineRule="auto"/>
        <w:ind w:firstLine="567"/>
        <w:jc w:val="both"/>
        <w:rPr>
          <w:rFonts w:ascii="Times New Roman" w:eastAsia="Times New Roman" w:hAnsi="Times New Roman" w:cs="Times New Roman"/>
          <w:sz w:val="28"/>
          <w:szCs w:val="28"/>
          <w:lang w:eastAsia="ru-RU"/>
        </w:rPr>
      </w:pPr>
      <w:r w:rsidRPr="00AF3155">
        <w:rPr>
          <w:rFonts w:ascii="Times New Roman" w:eastAsia="Times New Roman" w:hAnsi="Times New Roman" w:cs="Times New Roman"/>
          <w:sz w:val="28"/>
          <w:szCs w:val="28"/>
          <w:lang w:eastAsia="ru-RU"/>
        </w:rPr>
        <w:t>Занятие частной медицинской практикой или частной фармацевтической деятельностью лицом, не имеющим лицензии на избранный вид деятельности, если это повлекло по неосторожности причинение вреда здоровью человека должно рассматриваться как уголовное преступление, ответственность за которое предусмотрена ч. 1 ст. 235 УК РФ.</w:t>
      </w:r>
    </w:p>
    <w:p w:rsidR="00AF3155" w:rsidRPr="00AF3155" w:rsidRDefault="00AF3155" w:rsidP="00AF3155">
      <w:pPr>
        <w:spacing w:after="0" w:line="240" w:lineRule="auto"/>
        <w:ind w:firstLine="567"/>
        <w:jc w:val="both"/>
        <w:rPr>
          <w:rFonts w:ascii="Times New Roman" w:eastAsia="Times New Roman" w:hAnsi="Times New Roman" w:cs="Times New Roman"/>
          <w:sz w:val="28"/>
          <w:szCs w:val="28"/>
          <w:lang w:eastAsia="ru-RU"/>
        </w:rPr>
      </w:pPr>
      <w:r w:rsidRPr="00AF3155">
        <w:rPr>
          <w:rFonts w:ascii="Times New Roman" w:eastAsia="Times New Roman" w:hAnsi="Times New Roman" w:cs="Times New Roman"/>
          <w:sz w:val="28"/>
          <w:szCs w:val="28"/>
          <w:lang w:eastAsia="ru-RU"/>
        </w:rPr>
        <w:t>Отдельным блоком правонарушений данной группы выступают правонарушения, связанные с нарушением порядка оборота наркотических средств.</w:t>
      </w:r>
    </w:p>
    <w:p w:rsidR="00AF3155" w:rsidRPr="00AF3155" w:rsidRDefault="00AF3155" w:rsidP="00AF3155">
      <w:pPr>
        <w:spacing w:after="0" w:line="240" w:lineRule="auto"/>
        <w:ind w:firstLine="567"/>
        <w:jc w:val="both"/>
        <w:rPr>
          <w:rFonts w:ascii="Times New Roman" w:eastAsia="Times New Roman" w:hAnsi="Times New Roman" w:cs="Times New Roman"/>
          <w:sz w:val="28"/>
          <w:szCs w:val="28"/>
          <w:lang w:eastAsia="ru-RU"/>
        </w:rPr>
      </w:pPr>
      <w:r w:rsidRPr="00AF3155">
        <w:rPr>
          <w:rFonts w:ascii="Times New Roman" w:eastAsia="Times New Roman" w:hAnsi="Times New Roman" w:cs="Times New Roman"/>
          <w:sz w:val="28"/>
          <w:szCs w:val="28"/>
          <w:lang w:eastAsia="ru-RU"/>
        </w:rPr>
        <w:t xml:space="preserve">Критерием, разграничивающим данные правонарушения с уголовными преступлениями, ответственность за совершение которых предусмотрена </w:t>
      </w:r>
      <w:proofErr w:type="spellStart"/>
      <w:r w:rsidRPr="00AF3155">
        <w:rPr>
          <w:rFonts w:ascii="Times New Roman" w:eastAsia="Times New Roman" w:hAnsi="Times New Roman" w:cs="Times New Roman"/>
          <w:sz w:val="28"/>
          <w:szCs w:val="28"/>
          <w:lang w:eastAsia="ru-RU"/>
        </w:rPr>
        <w:lastRenderedPageBreak/>
        <w:t>ст.ст</w:t>
      </w:r>
      <w:proofErr w:type="spellEnd"/>
      <w:r w:rsidRPr="00AF3155">
        <w:rPr>
          <w:rFonts w:ascii="Times New Roman" w:eastAsia="Times New Roman" w:hAnsi="Times New Roman" w:cs="Times New Roman"/>
          <w:sz w:val="28"/>
          <w:szCs w:val="28"/>
          <w:lang w:eastAsia="ru-RU"/>
        </w:rPr>
        <w:t>. 228, 228.1 УК РФ, выступают размеры наркотических средств. Размеры крупного и особо крупного размеров разовых доз наркотических средств и психотропных веществ утверждены постановлением Правительства РФ от 7 февраля 2006 г. N 76 "Об утверждении крупного и особо крупного размеров наркотических средств и психотропных веще</w:t>
      </w:r>
      <w:proofErr w:type="gramStart"/>
      <w:r w:rsidRPr="00AF3155">
        <w:rPr>
          <w:rFonts w:ascii="Times New Roman" w:eastAsia="Times New Roman" w:hAnsi="Times New Roman" w:cs="Times New Roman"/>
          <w:sz w:val="28"/>
          <w:szCs w:val="28"/>
          <w:lang w:eastAsia="ru-RU"/>
        </w:rPr>
        <w:t>ств дл</w:t>
      </w:r>
      <w:proofErr w:type="gramEnd"/>
      <w:r w:rsidRPr="00AF3155">
        <w:rPr>
          <w:rFonts w:ascii="Times New Roman" w:eastAsia="Times New Roman" w:hAnsi="Times New Roman" w:cs="Times New Roman"/>
          <w:sz w:val="28"/>
          <w:szCs w:val="28"/>
          <w:lang w:eastAsia="ru-RU"/>
        </w:rPr>
        <w:t>я целей статей 228, 228.1 и 229 Уголовного кодекса Российской Федерации".</w:t>
      </w:r>
    </w:p>
    <w:p w:rsidR="00AF3155" w:rsidRPr="00AF3155" w:rsidRDefault="00AF3155" w:rsidP="00AF3155">
      <w:pPr>
        <w:spacing w:after="0" w:line="240" w:lineRule="auto"/>
        <w:ind w:firstLine="567"/>
        <w:jc w:val="both"/>
        <w:rPr>
          <w:rFonts w:ascii="Times New Roman" w:eastAsia="Times New Roman" w:hAnsi="Times New Roman" w:cs="Times New Roman"/>
          <w:sz w:val="28"/>
          <w:szCs w:val="28"/>
          <w:lang w:eastAsia="ru-RU"/>
        </w:rPr>
      </w:pPr>
      <w:r w:rsidRPr="00AF3155">
        <w:rPr>
          <w:rFonts w:ascii="Times New Roman" w:eastAsia="Times New Roman" w:hAnsi="Times New Roman" w:cs="Times New Roman"/>
          <w:sz w:val="28"/>
          <w:szCs w:val="28"/>
          <w:lang w:eastAsia="ru-RU"/>
        </w:rPr>
        <w:t>Общая ответственность за нарушение законодательства в области санитарно-эпидемиологического благополучия населения (нарушение санитарных правил и гигиенических нормативов, невыполнение санитарно-гигиенических и противо</w:t>
      </w:r>
      <w:r w:rsidRPr="00AF3155">
        <w:rPr>
          <w:rFonts w:ascii="Times New Roman" w:eastAsia="Times New Roman" w:hAnsi="Times New Roman" w:cs="Times New Roman"/>
          <w:sz w:val="28"/>
          <w:szCs w:val="28"/>
          <w:lang w:eastAsia="ru-RU"/>
        </w:rPr>
        <w:softHyphen/>
        <w:t>эпидемических мероприятий) установлена ст. 6.3 КоАП, от</w:t>
      </w:r>
      <w:r w:rsidRPr="00AF3155">
        <w:rPr>
          <w:rFonts w:ascii="Times New Roman" w:eastAsia="Times New Roman" w:hAnsi="Times New Roman" w:cs="Times New Roman"/>
          <w:sz w:val="28"/>
          <w:szCs w:val="28"/>
          <w:lang w:eastAsia="ru-RU"/>
        </w:rPr>
        <w:softHyphen/>
        <w:t>ветственность за нарушение санитарно-эпидемиологических требований применительно к выполнению конкретных работ (оказанию услуг), определенных диспозициями ст. 6.4—6.7 КоАП, установлена этими статьями.</w:t>
      </w:r>
    </w:p>
    <w:p w:rsidR="00AF3155" w:rsidRPr="00AF3155" w:rsidRDefault="00AF3155" w:rsidP="00AF3155">
      <w:pPr>
        <w:spacing w:after="0" w:line="240" w:lineRule="auto"/>
        <w:ind w:firstLine="567"/>
        <w:jc w:val="both"/>
        <w:rPr>
          <w:rFonts w:ascii="Times New Roman" w:eastAsia="Times New Roman" w:hAnsi="Times New Roman" w:cs="Times New Roman"/>
          <w:sz w:val="28"/>
          <w:szCs w:val="28"/>
          <w:lang w:eastAsia="ru-RU"/>
        </w:rPr>
      </w:pPr>
      <w:proofErr w:type="gramStart"/>
      <w:r w:rsidRPr="00AF3155">
        <w:rPr>
          <w:rFonts w:ascii="Times New Roman" w:eastAsia="Times New Roman" w:hAnsi="Times New Roman" w:cs="Times New Roman"/>
          <w:sz w:val="28"/>
          <w:szCs w:val="28"/>
          <w:lang w:eastAsia="ru-RU"/>
        </w:rPr>
        <w:t>В соответствии с Федеральным законом "О санитарно-эпи</w:t>
      </w:r>
      <w:r w:rsidRPr="00AF3155">
        <w:rPr>
          <w:rFonts w:ascii="Times New Roman" w:eastAsia="Times New Roman" w:hAnsi="Times New Roman" w:cs="Times New Roman"/>
          <w:sz w:val="28"/>
          <w:szCs w:val="28"/>
          <w:lang w:eastAsia="ru-RU"/>
        </w:rPr>
        <w:softHyphen/>
        <w:t>демиологическом благополучии населения" под санитарны</w:t>
      </w:r>
      <w:r w:rsidRPr="00AF3155">
        <w:rPr>
          <w:rFonts w:ascii="Times New Roman" w:eastAsia="Times New Roman" w:hAnsi="Times New Roman" w:cs="Times New Roman"/>
          <w:sz w:val="28"/>
          <w:szCs w:val="28"/>
          <w:lang w:eastAsia="ru-RU"/>
        </w:rPr>
        <w:softHyphen/>
        <w:t>ми правилами понимаются нормативные правовые акты, устанавливающие санитарно-эпидемиологические требования (в том числе критерии безопасности и (или) безвредности фак</w:t>
      </w:r>
      <w:r w:rsidRPr="00AF3155">
        <w:rPr>
          <w:rFonts w:ascii="Times New Roman" w:eastAsia="Times New Roman" w:hAnsi="Times New Roman" w:cs="Times New Roman"/>
          <w:sz w:val="28"/>
          <w:szCs w:val="28"/>
          <w:lang w:eastAsia="ru-RU"/>
        </w:rPr>
        <w:softHyphen/>
        <w:t>торов среды обитания для человека, гигиенические и иные нормативы), несоблюдение которых создаст угрозу жизни или здоровью человека, а также угрозу возникновения и распро</w:t>
      </w:r>
      <w:r w:rsidRPr="00AF3155">
        <w:rPr>
          <w:rFonts w:ascii="Times New Roman" w:eastAsia="Times New Roman" w:hAnsi="Times New Roman" w:cs="Times New Roman"/>
          <w:sz w:val="28"/>
          <w:szCs w:val="28"/>
          <w:lang w:eastAsia="ru-RU"/>
        </w:rPr>
        <w:softHyphen/>
        <w:t>странения заболеваний.</w:t>
      </w:r>
      <w:proofErr w:type="gramEnd"/>
    </w:p>
    <w:p w:rsidR="00AF3155" w:rsidRPr="00AF3155" w:rsidRDefault="00AF3155" w:rsidP="00AF3155">
      <w:pPr>
        <w:spacing w:after="0" w:line="240" w:lineRule="auto"/>
        <w:ind w:firstLine="567"/>
        <w:jc w:val="both"/>
        <w:rPr>
          <w:rFonts w:ascii="Times New Roman" w:eastAsia="Times New Roman" w:hAnsi="Times New Roman" w:cs="Times New Roman"/>
          <w:sz w:val="28"/>
          <w:szCs w:val="28"/>
          <w:lang w:eastAsia="ru-RU"/>
        </w:rPr>
      </w:pPr>
      <w:r w:rsidRPr="00AF3155">
        <w:rPr>
          <w:rFonts w:ascii="Times New Roman" w:eastAsia="Times New Roman" w:hAnsi="Times New Roman" w:cs="Times New Roman"/>
          <w:sz w:val="28"/>
          <w:szCs w:val="28"/>
          <w:lang w:eastAsia="ru-RU"/>
        </w:rPr>
        <w:t>Объективная сторона административных правонарушений, установленных ст. 6.3—6.7 КоАП, выражается в нарушении (несоблюдении) гигиенических нормативов, санитарно-эпиде</w:t>
      </w:r>
      <w:r w:rsidRPr="00AF3155">
        <w:rPr>
          <w:rFonts w:ascii="Times New Roman" w:eastAsia="Times New Roman" w:hAnsi="Times New Roman" w:cs="Times New Roman"/>
          <w:sz w:val="28"/>
          <w:szCs w:val="28"/>
          <w:lang w:eastAsia="ru-RU"/>
        </w:rPr>
        <w:softHyphen/>
        <w:t>миологических требований, определенных санитарными пра</w:t>
      </w:r>
      <w:r w:rsidRPr="00AF3155">
        <w:rPr>
          <w:rFonts w:ascii="Times New Roman" w:eastAsia="Times New Roman" w:hAnsi="Times New Roman" w:cs="Times New Roman"/>
          <w:sz w:val="28"/>
          <w:szCs w:val="28"/>
          <w:lang w:eastAsia="ru-RU"/>
        </w:rPr>
        <w:softHyphen/>
        <w:t>вилами, а также в невыполнении санитарно-гигиенических и противоэпидемических мероприятий. При установлении объективной стороны состава данных правонарушений необ</w:t>
      </w:r>
      <w:r w:rsidRPr="00AF3155">
        <w:rPr>
          <w:rFonts w:ascii="Times New Roman" w:eastAsia="Times New Roman" w:hAnsi="Times New Roman" w:cs="Times New Roman"/>
          <w:sz w:val="28"/>
          <w:szCs w:val="28"/>
          <w:lang w:eastAsia="ru-RU"/>
        </w:rPr>
        <w:softHyphen/>
        <w:t>ходимо выявить факт указанного нарушения независимо от того, наступили общественно опасные последствия деяния или нет.</w:t>
      </w:r>
    </w:p>
    <w:p w:rsidR="00FB09B1" w:rsidRDefault="00FB09B1" w:rsidP="00563D0D">
      <w:pPr>
        <w:spacing w:after="0" w:line="240" w:lineRule="auto"/>
        <w:ind w:firstLine="567"/>
        <w:jc w:val="both"/>
        <w:rPr>
          <w:rFonts w:ascii="Times New Roman" w:eastAsia="Times New Roman" w:hAnsi="Times New Roman" w:cs="Times New Roman"/>
          <w:sz w:val="28"/>
          <w:szCs w:val="28"/>
          <w:lang w:eastAsia="ru-RU"/>
        </w:rPr>
      </w:pPr>
    </w:p>
    <w:p w:rsidR="00563D0D" w:rsidRDefault="00563D0D" w:rsidP="00563D0D">
      <w:pPr>
        <w:spacing w:after="0" w:line="240" w:lineRule="auto"/>
        <w:ind w:firstLine="567"/>
        <w:jc w:val="both"/>
        <w:rPr>
          <w:rFonts w:ascii="Times New Roman" w:eastAsia="Times New Roman" w:hAnsi="Times New Roman" w:cs="Times New Roman"/>
          <w:sz w:val="28"/>
          <w:szCs w:val="28"/>
          <w:lang w:eastAsia="ru-RU"/>
        </w:rPr>
      </w:pPr>
    </w:p>
    <w:p w:rsidR="00563D0D" w:rsidRPr="00563D0D" w:rsidRDefault="00563D0D" w:rsidP="00563D0D">
      <w:pPr>
        <w:spacing w:after="0" w:line="240" w:lineRule="auto"/>
        <w:rPr>
          <w:rFonts w:ascii="Times New Roman" w:eastAsia="Times New Roman" w:hAnsi="Times New Roman" w:cs="Times New Roman"/>
          <w:sz w:val="28"/>
          <w:szCs w:val="28"/>
          <w:lang w:eastAsia="ru-RU"/>
        </w:rPr>
      </w:pPr>
      <w:r w:rsidRPr="00563D0D">
        <w:rPr>
          <w:rFonts w:ascii="Times New Roman" w:eastAsia="Times New Roman" w:hAnsi="Times New Roman" w:cs="Times New Roman"/>
          <w:sz w:val="28"/>
          <w:szCs w:val="28"/>
          <w:lang w:eastAsia="ru-RU"/>
        </w:rPr>
        <w:t>Помощник прокурора района                                                        А. А. Сахаров</w:t>
      </w:r>
    </w:p>
    <w:p w:rsidR="00563D0D" w:rsidRDefault="00563D0D" w:rsidP="00563D0D">
      <w:pPr>
        <w:spacing w:after="0" w:line="240" w:lineRule="auto"/>
        <w:rPr>
          <w:rFonts w:ascii="Times New Roman" w:eastAsia="Times New Roman" w:hAnsi="Times New Roman" w:cs="Times New Roman"/>
          <w:sz w:val="28"/>
          <w:szCs w:val="28"/>
          <w:lang w:eastAsia="ru-RU"/>
        </w:rPr>
      </w:pPr>
    </w:p>
    <w:p w:rsidR="00AF3155" w:rsidRDefault="00AF3155" w:rsidP="00563D0D">
      <w:pPr>
        <w:spacing w:after="0" w:line="240" w:lineRule="auto"/>
        <w:rPr>
          <w:rFonts w:ascii="Times New Roman" w:eastAsia="Times New Roman" w:hAnsi="Times New Roman" w:cs="Times New Roman"/>
          <w:sz w:val="28"/>
          <w:szCs w:val="28"/>
          <w:lang w:eastAsia="ru-RU"/>
        </w:rPr>
      </w:pPr>
    </w:p>
    <w:sectPr w:rsidR="00AF31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D0D"/>
    <w:rsid w:val="002E7F87"/>
    <w:rsid w:val="00563D0D"/>
    <w:rsid w:val="005D03DF"/>
    <w:rsid w:val="00931EEE"/>
    <w:rsid w:val="00AE708F"/>
    <w:rsid w:val="00AF3155"/>
    <w:rsid w:val="00FB0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F31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563D0D"/>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4">
    <w:name w:val="Strong"/>
    <w:basedOn w:val="a0"/>
    <w:uiPriority w:val="22"/>
    <w:qFormat/>
    <w:rsid w:val="00FB09B1"/>
    <w:rPr>
      <w:b/>
      <w:bCs/>
    </w:rPr>
  </w:style>
  <w:style w:type="character" w:customStyle="1" w:styleId="10">
    <w:name w:val="Заголовок 1 Знак"/>
    <w:basedOn w:val="a0"/>
    <w:link w:val="1"/>
    <w:uiPriority w:val="9"/>
    <w:rsid w:val="00AF3155"/>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F31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563D0D"/>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4">
    <w:name w:val="Strong"/>
    <w:basedOn w:val="a0"/>
    <w:uiPriority w:val="22"/>
    <w:qFormat/>
    <w:rsid w:val="00FB09B1"/>
    <w:rPr>
      <w:b/>
      <w:bCs/>
    </w:rPr>
  </w:style>
  <w:style w:type="character" w:customStyle="1" w:styleId="10">
    <w:name w:val="Заголовок 1 Знак"/>
    <w:basedOn w:val="a0"/>
    <w:link w:val="1"/>
    <w:uiPriority w:val="9"/>
    <w:rsid w:val="00AF3155"/>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484153">
      <w:bodyDiv w:val="1"/>
      <w:marLeft w:val="0"/>
      <w:marRight w:val="0"/>
      <w:marTop w:val="0"/>
      <w:marBottom w:val="0"/>
      <w:divBdr>
        <w:top w:val="none" w:sz="0" w:space="0" w:color="auto"/>
        <w:left w:val="none" w:sz="0" w:space="0" w:color="auto"/>
        <w:bottom w:val="none" w:sz="0" w:space="0" w:color="auto"/>
        <w:right w:val="none" w:sz="0" w:space="0" w:color="auto"/>
      </w:divBdr>
    </w:div>
    <w:div w:id="189026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555</Words>
  <Characters>4012</Characters>
  <Application>Microsoft Office Word</Application>
  <DocSecurity>0</DocSecurity>
  <Lines>121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gaspsSuzemka</cp:lastModifiedBy>
  <cp:revision>3</cp:revision>
  <dcterms:created xsi:type="dcterms:W3CDTF">2020-06-26T13:31:00Z</dcterms:created>
  <dcterms:modified xsi:type="dcterms:W3CDTF">2020-06-26T13:31:00Z</dcterms:modified>
</cp:coreProperties>
</file>